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Перспективный план работы с педагогами инструктора по физкультуре Бибаловой Л.Ю.</w:t>
      </w: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Консультация для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педагогов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«Гигиеническое значение спортивной формы»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(все группы)-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сентябрь</w:t>
      </w: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Консультации с воспитателями по проведению спортивных мероприятий, праздников, развлечений.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(средняя, старшая группы)-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в течени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года</w:t>
      </w: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Консультация для воспитателей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«Организация утренней гимнастики»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(все группы)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Style w:val="apple-converted-space"/>
          <w:rFonts w:ascii="Arial" w:hAnsi="Arial" w:cs="Arial"/>
          <w:color w:val="111111"/>
          <w:sz w:val="26"/>
          <w:szCs w:val="26"/>
        </w:rPr>
        <w:t>-</w:t>
      </w:r>
      <w:r>
        <w:rPr>
          <w:rFonts w:ascii="Arial" w:hAnsi="Arial" w:cs="Arial"/>
          <w:color w:val="111111"/>
          <w:sz w:val="26"/>
          <w:szCs w:val="26"/>
        </w:rPr>
        <w:t>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ктябрь</w:t>
      </w: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Семинар-практикум с воспитателями по проведению гимнастики после сна с детьми в группах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(все группы)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Style w:val="apple-converted-space"/>
          <w:rFonts w:ascii="Arial" w:hAnsi="Arial" w:cs="Arial"/>
          <w:color w:val="111111"/>
          <w:sz w:val="26"/>
          <w:szCs w:val="26"/>
        </w:rPr>
        <w:t>-</w:t>
      </w:r>
      <w:r>
        <w:rPr>
          <w:rFonts w:ascii="Arial" w:hAnsi="Arial" w:cs="Arial"/>
          <w:color w:val="111111"/>
          <w:sz w:val="26"/>
          <w:szCs w:val="26"/>
        </w:rPr>
        <w:t>н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оябрь</w:t>
      </w: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Семинар-практикум с воспитателями по проведению пальчиковой гимнастики в группах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(младшая группа)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Style w:val="apple-converted-space"/>
          <w:rFonts w:ascii="Arial" w:hAnsi="Arial" w:cs="Arial"/>
          <w:color w:val="111111"/>
          <w:sz w:val="26"/>
          <w:szCs w:val="26"/>
        </w:rPr>
        <w:t>-</w:t>
      </w:r>
      <w:r>
        <w:rPr>
          <w:rFonts w:ascii="Arial" w:hAnsi="Arial" w:cs="Arial"/>
          <w:color w:val="111111"/>
          <w:sz w:val="26"/>
          <w:szCs w:val="26"/>
        </w:rPr>
        <w:t>д</w:t>
      </w:r>
      <w:proofErr w:type="gramEnd"/>
      <w:r>
        <w:rPr>
          <w:rFonts w:ascii="Arial" w:hAnsi="Arial" w:cs="Arial"/>
          <w:color w:val="111111"/>
          <w:sz w:val="26"/>
          <w:szCs w:val="26"/>
        </w:rPr>
        <w:t>екабрь</w:t>
      </w: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Консультация с воспитателями по созданию условий для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физического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развития и двигательной активности в группах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(все группы)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Style w:val="apple-converted-space"/>
          <w:rFonts w:ascii="Arial" w:hAnsi="Arial" w:cs="Arial"/>
          <w:color w:val="111111"/>
          <w:sz w:val="26"/>
          <w:szCs w:val="26"/>
        </w:rPr>
        <w:t>-</w:t>
      </w:r>
      <w:r>
        <w:rPr>
          <w:rFonts w:ascii="Arial" w:hAnsi="Arial" w:cs="Arial"/>
          <w:color w:val="111111"/>
          <w:sz w:val="26"/>
          <w:szCs w:val="26"/>
        </w:rPr>
        <w:t>я</w:t>
      </w:r>
      <w:proofErr w:type="gramEnd"/>
      <w:r>
        <w:rPr>
          <w:rFonts w:ascii="Arial" w:hAnsi="Arial" w:cs="Arial"/>
          <w:color w:val="111111"/>
          <w:sz w:val="26"/>
          <w:szCs w:val="26"/>
        </w:rPr>
        <w:t>нварь</w:t>
      </w: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7. Оформление спортивных уголков в группах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(все группы)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Style w:val="apple-converted-space"/>
          <w:rFonts w:ascii="Arial" w:hAnsi="Arial" w:cs="Arial"/>
          <w:color w:val="111111"/>
          <w:sz w:val="26"/>
          <w:szCs w:val="26"/>
        </w:rPr>
        <w:t>-</w:t>
      </w:r>
      <w:r>
        <w:rPr>
          <w:rFonts w:ascii="Arial" w:hAnsi="Arial" w:cs="Arial"/>
          <w:color w:val="111111"/>
          <w:sz w:val="26"/>
          <w:szCs w:val="26"/>
        </w:rPr>
        <w:t>ф</w:t>
      </w:r>
      <w:proofErr w:type="gramEnd"/>
      <w:r>
        <w:rPr>
          <w:rFonts w:ascii="Arial" w:hAnsi="Arial" w:cs="Arial"/>
          <w:color w:val="111111"/>
          <w:sz w:val="26"/>
          <w:szCs w:val="26"/>
        </w:rPr>
        <w:t>евраль</w:t>
      </w: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8. Консультация для воспитателей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«Развитие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физических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качеств в подвижных играх.»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(старшая группа)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Style w:val="apple-converted-space"/>
          <w:rFonts w:ascii="Arial" w:hAnsi="Arial" w:cs="Arial"/>
          <w:color w:val="111111"/>
          <w:sz w:val="26"/>
          <w:szCs w:val="26"/>
        </w:rPr>
        <w:t>-</w:t>
      </w:r>
      <w:r>
        <w:rPr>
          <w:rFonts w:ascii="Arial" w:hAnsi="Arial" w:cs="Arial"/>
          <w:color w:val="111111"/>
          <w:sz w:val="26"/>
          <w:szCs w:val="26"/>
        </w:rPr>
        <w:t>м</w:t>
      </w:r>
      <w:proofErr w:type="gramEnd"/>
      <w:r>
        <w:rPr>
          <w:rFonts w:ascii="Arial" w:hAnsi="Arial" w:cs="Arial"/>
          <w:color w:val="111111"/>
          <w:sz w:val="26"/>
          <w:szCs w:val="26"/>
        </w:rPr>
        <w:t>арт</w:t>
      </w: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9. Проведение спортивных мероприятий, праздников, развлечений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(средняя, старшая группы)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Style w:val="apple-converted-space"/>
          <w:rFonts w:ascii="Arial" w:hAnsi="Arial" w:cs="Arial"/>
          <w:color w:val="111111"/>
          <w:sz w:val="26"/>
          <w:szCs w:val="26"/>
        </w:rPr>
        <w:t>-</w:t>
      </w:r>
      <w:r>
        <w:rPr>
          <w:rFonts w:ascii="Arial" w:hAnsi="Arial" w:cs="Arial"/>
          <w:color w:val="111111"/>
          <w:sz w:val="26"/>
          <w:szCs w:val="26"/>
        </w:rPr>
        <w:t>а</w:t>
      </w:r>
      <w:proofErr w:type="gramEnd"/>
      <w:r>
        <w:rPr>
          <w:rFonts w:ascii="Arial" w:hAnsi="Arial" w:cs="Arial"/>
          <w:color w:val="111111"/>
          <w:sz w:val="26"/>
          <w:szCs w:val="26"/>
        </w:rPr>
        <w:t>прель</w:t>
      </w: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A4973" w:rsidRDefault="00CA4973" w:rsidP="00CA4973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10. Подбор упражнений, сценариев, развлечений, игровых занятий по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плану физкультурно-оздоровительной работы на летний период</w:t>
      </w:r>
      <w:r>
        <w:rPr>
          <w:rFonts w:ascii="Arial" w:hAnsi="Arial" w:cs="Arial"/>
          <w:color w:val="111111"/>
          <w:sz w:val="26"/>
          <w:szCs w:val="26"/>
        </w:rPr>
        <w:t>-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(все группы)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Style w:val="apple-converted-space"/>
          <w:rFonts w:ascii="Arial" w:hAnsi="Arial" w:cs="Arial"/>
          <w:color w:val="111111"/>
          <w:sz w:val="26"/>
          <w:szCs w:val="26"/>
        </w:rPr>
        <w:t>-</w:t>
      </w:r>
      <w:r>
        <w:rPr>
          <w:rFonts w:ascii="Arial" w:hAnsi="Arial" w:cs="Arial"/>
          <w:color w:val="111111"/>
          <w:sz w:val="26"/>
          <w:szCs w:val="26"/>
        </w:rPr>
        <w:t>м</w:t>
      </w:r>
      <w:proofErr w:type="gramEnd"/>
      <w:r>
        <w:rPr>
          <w:rFonts w:ascii="Arial" w:hAnsi="Arial" w:cs="Arial"/>
          <w:color w:val="111111"/>
          <w:sz w:val="26"/>
          <w:szCs w:val="26"/>
        </w:rPr>
        <w:t>ай</w:t>
      </w:r>
    </w:p>
    <w:p w:rsidR="003E67C8" w:rsidRDefault="003E67C8"/>
    <w:sectPr w:rsidR="003E67C8" w:rsidSect="003E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4973"/>
    <w:rsid w:val="003E67C8"/>
    <w:rsid w:val="00CA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973"/>
    <w:rPr>
      <w:b/>
      <w:bCs/>
    </w:rPr>
  </w:style>
  <w:style w:type="character" w:customStyle="1" w:styleId="apple-converted-space">
    <w:name w:val="apple-converted-space"/>
    <w:basedOn w:val="a0"/>
    <w:rsid w:val="00CA4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2018-08-31T16:30:00Z</dcterms:created>
  <dcterms:modified xsi:type="dcterms:W3CDTF">2018-08-31T16:33:00Z</dcterms:modified>
</cp:coreProperties>
</file>